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DF1" w:rsidRPr="00B37EE2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  <w:r w:rsidRPr="00B37EE2"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  <w:t xml:space="preserve">ГБОУ ЛНР «СЛУВК </w:t>
      </w:r>
      <w:proofErr w:type="spellStart"/>
      <w:r w:rsidRPr="00B37EE2"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  <w:t>с</w:t>
      </w:r>
      <w:proofErr w:type="gramStart"/>
      <w:r w:rsidRPr="00B37EE2"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  <w:t>.Т</w:t>
      </w:r>
      <w:proofErr w:type="gramEnd"/>
      <w:r w:rsidRPr="00B37EE2"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  <w:t>еплое</w:t>
      </w:r>
      <w:proofErr w:type="spellEnd"/>
      <w:r w:rsidRPr="00B37EE2"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  <w:t>»</w:t>
      </w: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6067F8" w:rsidRDefault="002C197E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b/>
          <w:i/>
          <w:i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sz w:val="32"/>
          <w:szCs w:val="32"/>
          <w:lang w:eastAsia="ru-RU"/>
        </w:rPr>
        <w:t>Выступление на семинаре</w:t>
      </w:r>
    </w:p>
    <w:p w:rsidR="00B37EE2" w:rsidRPr="00B37EE2" w:rsidRDefault="00B37EE2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b/>
          <w:i/>
          <w:iCs/>
          <w:sz w:val="32"/>
          <w:szCs w:val="32"/>
          <w:lang w:eastAsia="ru-RU"/>
        </w:rPr>
      </w:pPr>
    </w:p>
    <w:p w:rsidR="006067F8" w:rsidRPr="00B37EE2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  <w:r w:rsidRPr="00B37EE2"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  <w:t>ТЕМА: Использование цифровых технологий на уроках литературы</w:t>
      </w:r>
    </w:p>
    <w:p w:rsidR="002B0DF1" w:rsidRPr="00B37EE2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  <w:r w:rsidRPr="00B37EE2"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  <w:t>Учитель русского языка и литературы</w:t>
      </w:r>
    </w:p>
    <w:p w:rsidR="00B37EE2" w:rsidRPr="00B37EE2" w:rsidRDefault="00B37EE2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</w:p>
    <w:p w:rsidR="002B0DF1" w:rsidRPr="00B37EE2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  <w:r w:rsidRPr="00B37EE2"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  <w:t>КРАСНИЦКАЯ ЛЮДМИЛА АНАТОЛЬЕВНА</w:t>
      </w: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  <w:bookmarkStart w:id="0" w:name="_GoBack"/>
      <w:bookmarkEnd w:id="0"/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Pr="00B37EE2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  <w:r w:rsidRPr="00B37EE2"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  <w:t>2025 год</w:t>
      </w:r>
    </w:p>
    <w:p w:rsidR="006067F8" w:rsidRDefault="006067F8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6067F8" w:rsidRDefault="006067F8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6067F8" w:rsidRDefault="006067F8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6067F8" w:rsidRDefault="006067F8" w:rsidP="002B0D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2B0DF1" w:rsidRDefault="002B0DF1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</w:pPr>
    </w:p>
    <w:p w:rsidR="00FE468E" w:rsidRPr="00FE468E" w:rsidRDefault="00992069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  <w:t xml:space="preserve"> </w:t>
      </w:r>
      <w:r w:rsidR="00FE468E" w:rsidRPr="00FE468E"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  <w:t>«</w:t>
      </w:r>
      <w:r w:rsidR="00FE468E" w:rsidRPr="00FE468E"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  <w:t>Использование цифровых технологий</w:t>
      </w:r>
    </w:p>
    <w:p w:rsidR="00FE468E" w:rsidRPr="00FE468E" w:rsidRDefault="00FE468E" w:rsidP="00FE468E">
      <w:pPr>
        <w:shd w:val="clear" w:color="auto" w:fill="FFFFFF"/>
        <w:spacing w:after="0" w:line="240" w:lineRule="auto"/>
        <w:ind w:firstLine="424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</w:pPr>
      <w:r w:rsidRPr="00FE468E"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  <w:t>на уроках  литературы</w:t>
      </w:r>
      <w:r w:rsidRPr="00FE468E">
        <w:rPr>
          <w:rFonts w:ascii="Times New Roman" w:eastAsia="Times New Roman" w:hAnsi="Times New Roman" w:cs="Times New Roman"/>
          <w:i/>
          <w:iCs/>
          <w:color w:val="FF0000"/>
          <w:sz w:val="32"/>
          <w:szCs w:val="32"/>
          <w:lang w:eastAsia="ru-RU"/>
        </w:rPr>
        <w:t>»</w:t>
      </w:r>
    </w:p>
    <w:p w:rsidR="00FE468E" w:rsidRDefault="00FE468E" w:rsidP="00FE468E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E468E" w:rsidRPr="00327241" w:rsidRDefault="00FE468E" w:rsidP="00FE468E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       Уча других, также учись</w:t>
      </w:r>
    </w:p>
    <w:p w:rsidR="003E231B" w:rsidRPr="003E231B" w:rsidRDefault="00FE468E" w:rsidP="00FE468E">
      <w:pP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b/>
        </w:rPr>
        <w:t xml:space="preserve">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Н. В. Гоголь</w:t>
      </w:r>
    </w:p>
    <w:p w:rsidR="009751E8" w:rsidRPr="003E231B" w:rsidRDefault="009751E8" w:rsidP="00B37EE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E231B">
        <w:rPr>
          <w:rFonts w:ascii="Times New Roman" w:hAnsi="Times New Roman" w:cs="Times New Roman"/>
          <w:sz w:val="28"/>
          <w:szCs w:val="28"/>
        </w:rPr>
        <w:t>Система   образования   –   это   информационное   производство,  которое всегда осуществляется в информационной среде. Последние  десятилетия  мы  наблюдаем  переход  от  «бумажной»  к  «цифровой»  информационной      образовательной      среде.       Суть      цифровой  трансформации       образования       –       достижение       необходимых  образовательных     результатов     и движение     к     персонализации  образовательного   процесса   на   основе   использования   цифровых  технологий.</w:t>
      </w:r>
    </w:p>
    <w:p w:rsidR="00FE468E" w:rsidRPr="003E231B" w:rsidRDefault="00303FA4" w:rsidP="00B37EE2">
      <w:pPr>
        <w:spacing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</w:t>
      </w:r>
      <w:r w:rsidR="00FE468E" w:rsidRPr="003E231B">
        <w:rPr>
          <w:rFonts w:ascii="Times New Roman" w:eastAsia="Calibri" w:hAnsi="Times New Roman" w:cs="Times New Roman"/>
          <w:color w:val="000000"/>
          <w:sz w:val="28"/>
          <w:szCs w:val="28"/>
        </w:rPr>
        <w:t>Современные дети уже не могут представить свою жизнь без мобильных телефонов, Интернета.</w:t>
      </w:r>
      <w:r w:rsidR="00FE468E" w:rsidRPr="003E231B">
        <w:rPr>
          <w:rFonts w:ascii="Times New Roman" w:eastAsia="Times New Roman" w:hAnsi="Times New Roman" w:cs="Times New Roman"/>
          <w:color w:val="0070C0"/>
          <w:kern w:val="24"/>
          <w:sz w:val="28"/>
          <w:szCs w:val="28"/>
        </w:rPr>
        <w:t xml:space="preserve"> </w:t>
      </w:r>
      <w:r w:rsidR="00FE468E" w:rsidRPr="003E231B">
        <w:rPr>
          <w:rFonts w:ascii="Times New Roman" w:eastAsia="Calibri" w:hAnsi="Times New Roman" w:cs="Times New Roman"/>
          <w:color w:val="000000"/>
          <w:sz w:val="28"/>
          <w:szCs w:val="28"/>
        </w:rPr>
        <w:t>Количество активных юных пользователей сети выросло за последние 3 года в 2,5 раза.</w:t>
      </w:r>
    </w:p>
    <w:p w:rsidR="00FE468E" w:rsidRPr="003E231B" w:rsidRDefault="00303FA4" w:rsidP="00B37EE2">
      <w:pPr>
        <w:spacing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Сегодня Интернет  ̶</w:t>
      </w:r>
      <w:r w:rsidR="00FE468E" w:rsidRPr="003E231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не просто технология, это  ̶</w:t>
      </w:r>
      <w:r w:rsidR="00FE468E" w:rsidRPr="003E231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FE468E" w:rsidRPr="003E231B">
        <w:rPr>
          <w:rFonts w:ascii="Times New Roman" w:eastAsia="Calibri" w:hAnsi="Times New Roman" w:cs="Times New Roman"/>
          <w:color w:val="000000"/>
          <w:sz w:val="28"/>
          <w:szCs w:val="28"/>
        </w:rPr>
        <w:t>среда обитания, источник развития. Это явление, порождающее новые формы деятельности.</w:t>
      </w:r>
    </w:p>
    <w:p w:rsidR="00303FA4" w:rsidRDefault="00303FA4" w:rsidP="00B37E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</w:t>
      </w:r>
      <w:r w:rsidR="00FE468E" w:rsidRPr="003E231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Поэтому трудно не согласиться с нашим современником, американским писателем-фантастом, журналистом </w:t>
      </w:r>
      <w:proofErr w:type="spellStart"/>
      <w:r w:rsidR="00FE468E" w:rsidRPr="003E231B">
        <w:rPr>
          <w:rFonts w:ascii="Times New Roman" w:eastAsia="Calibri" w:hAnsi="Times New Roman" w:cs="Times New Roman"/>
          <w:color w:val="000000"/>
          <w:sz w:val="28"/>
          <w:szCs w:val="28"/>
        </w:rPr>
        <w:t>Элвином</w:t>
      </w:r>
      <w:proofErr w:type="spellEnd"/>
      <w:r w:rsidR="00FE468E" w:rsidRPr="003E231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</w:t>
      </w:r>
      <w:proofErr w:type="spellStart"/>
      <w:r w:rsidR="00FE468E" w:rsidRPr="003E231B">
        <w:rPr>
          <w:rFonts w:ascii="Times New Roman" w:eastAsia="Calibri" w:hAnsi="Times New Roman" w:cs="Times New Roman"/>
          <w:color w:val="000000"/>
          <w:sz w:val="28"/>
          <w:szCs w:val="28"/>
        </w:rPr>
        <w:t>Тоффлером</w:t>
      </w:r>
      <w:proofErr w:type="spellEnd"/>
      <w:r w:rsidR="00FE468E" w:rsidRPr="003E231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FE468E" w:rsidRPr="003E231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который сказал, что </w:t>
      </w:r>
      <w:r w:rsidR="00FE468E" w:rsidRPr="003E231B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неграмотными людьми 21 века будут не те, кто не умеет читать и  писать, а те, кто не умеет учиться и переучиваться.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9751E8" w:rsidRPr="00B37EE2" w:rsidRDefault="00B37EE2" w:rsidP="00B37EE2">
      <w:pPr>
        <w:spacing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03FA4">
        <w:rPr>
          <w:rFonts w:ascii="Times New Roman" w:hAnsi="Times New Roman" w:cs="Times New Roman"/>
          <w:sz w:val="28"/>
          <w:szCs w:val="28"/>
        </w:rPr>
        <w:t xml:space="preserve">   </w:t>
      </w:r>
      <w:r w:rsidR="009751E8" w:rsidRPr="003E231B">
        <w:rPr>
          <w:rFonts w:ascii="Times New Roman" w:hAnsi="Times New Roman" w:cs="Times New Roman"/>
          <w:sz w:val="28"/>
          <w:szCs w:val="28"/>
        </w:rPr>
        <w:t xml:space="preserve">Цифровые технологии всё активнее входят в образовательный процесс, и литература, несмотря на свою традиционную направленность, тоже может стать интересной и современной с их использованием. Уроки литературы, обогащённые цифровыми инструментами, открывают новые возможности для развития критического мышления, творчества и интереса к чтению. </w:t>
      </w:r>
      <w:r w:rsidR="00303FA4"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 xml:space="preserve">      </w:t>
      </w:r>
      <w:r w:rsidR="009751E8" w:rsidRPr="003E231B">
        <w:rPr>
          <w:rFonts w:ascii="Times New Roman" w:hAnsi="Times New Roman" w:cs="Times New Roman"/>
          <w:sz w:val="28"/>
          <w:szCs w:val="28"/>
        </w:rPr>
        <w:t>Грамотное применение технологий не только усиливает восприятие произведений, но и помогает ученикам глубже понять их содержание и подтекст.</w:t>
      </w:r>
    </w:p>
    <w:p w:rsidR="009751E8" w:rsidRPr="003E231B" w:rsidRDefault="006067F8" w:rsidP="00B37EE2">
      <w:pPr>
        <w:spacing w:line="360" w:lineRule="auto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lastRenderedPageBreak/>
        <w:t xml:space="preserve">          </w:t>
      </w:r>
      <w:r w:rsidR="00303FA4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</w:t>
      </w:r>
      <w:r w:rsidR="009751E8" w:rsidRPr="003E231B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Одним из наиболее распространённых способов внедрени</w:t>
      </w:r>
      <w:r w:rsidR="00303FA4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я цифровых технологий в изучении</w:t>
      </w:r>
      <w:r w:rsidR="009751E8" w:rsidRPr="003E231B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литературы является использование интерактивных презентаций. Программы вроде </w:t>
      </w:r>
      <w:proofErr w:type="spellStart"/>
      <w:r w:rsidR="009751E8" w:rsidRPr="003E231B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PowerPoint</w:t>
      </w:r>
      <w:proofErr w:type="spellEnd"/>
      <w:r w:rsidR="009751E8" w:rsidRPr="003E231B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или </w:t>
      </w:r>
      <w:proofErr w:type="spellStart"/>
      <w:r w:rsidR="009751E8" w:rsidRPr="003E231B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Prezi</w:t>
      </w:r>
      <w:proofErr w:type="spellEnd"/>
      <w:r w:rsidR="009751E8" w:rsidRPr="003E231B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позволяют создать визуально привлекательные материалы, которые помогают </w:t>
      </w:r>
      <w:r w:rsidR="00303FA4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об</w:t>
      </w:r>
      <w:r w:rsidR="009751E8" w:rsidRPr="003E231B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уча</w:t>
      </w:r>
      <w:r w:rsidR="00303FA4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ю</w:t>
      </w:r>
      <w:r w:rsidR="009751E8" w:rsidRPr="003E231B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щимся сосредоточиться на ключевых моментах урока.</w:t>
      </w:r>
    </w:p>
    <w:p w:rsidR="009751E8" w:rsidRPr="003E231B" w:rsidRDefault="00FC3CDB" w:rsidP="00B37EE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Занимательным для </w:t>
      </w:r>
      <w:proofErr w:type="gramStart"/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вариантом</w:t>
      </w:r>
      <w:r w:rsidR="009751E8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задания является составление </w:t>
      </w:r>
      <w:proofErr w:type="spellStart"/>
      <w:r w:rsidR="009751E8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буктрейлера</w:t>
      </w:r>
      <w:proofErr w:type="spellEnd"/>
      <w:r w:rsidR="009751E8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небольшого видеоролика, снятого по книге для пробуждения интереса </w:t>
      </w:r>
      <w:r w:rsidR="00303FA4">
        <w:rPr>
          <w:rFonts w:ascii="Times New Roman" w:eastAsia="Times New Roman" w:hAnsi="Times New Roman" w:cs="Times New Roman"/>
          <w:sz w:val="28"/>
          <w:szCs w:val="28"/>
          <w:lang w:eastAsia="ru-RU"/>
        </w:rPr>
        <w:t>к этому произведению</w:t>
      </w:r>
      <w:r w:rsidR="009751E8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751E8" w:rsidRPr="003E231B" w:rsidRDefault="00303FA4" w:rsidP="00B37EE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9751E8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основу </w:t>
      </w:r>
      <w:proofErr w:type="spellStart"/>
      <w:r w:rsidR="009751E8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буктрейлера</w:t>
      </w:r>
      <w:proofErr w:type="spellEnd"/>
      <w:r w:rsidR="009751E8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быть положено любое произведение.</w:t>
      </w:r>
      <w:r w:rsidR="009237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Так, при изучении романа  М. Булгакова  «Мастер и Маргарита»  ребята  получили задание – создать </w:t>
      </w:r>
      <w:proofErr w:type="spellStart"/>
      <w:r w:rsidR="00923715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буктрейлер</w:t>
      </w:r>
      <w:proofErr w:type="spellEnd"/>
      <w:r w:rsidR="009237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данному произведению.</w:t>
      </w:r>
    </w:p>
    <w:p w:rsidR="009751E8" w:rsidRPr="003E231B" w:rsidRDefault="009751E8" w:rsidP="00B37EE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Пожалуй</w:t>
      </w:r>
      <w:r w:rsidR="00FC3CDB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самая сложная часть работы – это написание сюжета видеоролика. Для этого надо выделить в книге моменты (интригующие, захватывающие, самые интересные), которые могут быть положены в сюжет. Подобрать название, соответствующее теме ролика, напи</w:t>
      </w:r>
      <w:r w:rsidR="00FC3CDB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сать реплики для героев, если  снимается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видео, или комментарии, которые будут предварять картинки. При соста</w:t>
      </w:r>
      <w:r w:rsidR="009237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влении </w:t>
      </w:r>
      <w:proofErr w:type="spellStart"/>
      <w:r w:rsidR="00923715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буктрейлера</w:t>
      </w:r>
      <w:proofErr w:type="spellEnd"/>
      <w:r w:rsidR="009237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надо помнить о том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303F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удержать внимание смотрящег</w:t>
      </w:r>
      <w:r w:rsidR="00303FA4">
        <w:rPr>
          <w:rFonts w:ascii="Times New Roman" w:eastAsia="Times New Roman" w:hAnsi="Times New Roman" w:cs="Times New Roman"/>
          <w:sz w:val="28"/>
          <w:szCs w:val="28"/>
          <w:lang w:eastAsia="ru-RU"/>
        </w:rPr>
        <w:t>о, ролик не должен превышать 3-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5 минут.</w:t>
      </w:r>
    </w:p>
    <w:p w:rsidR="006067F8" w:rsidRPr="003E231B" w:rsidRDefault="009751E8" w:rsidP="00B37EE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создания </w:t>
      </w:r>
      <w:proofErr w:type="spellStart"/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буктрейлера</w:t>
      </w:r>
      <w:proofErr w:type="spellEnd"/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C3CDB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FC3CDB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щиеся используют  не только свои отснятые материалы (фото и видео), но и найденные в интернете на любом из серверов: </w:t>
      </w:r>
      <w:r w:rsidRPr="003E231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Google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E231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Yandex</w:t>
      </w:r>
      <w:proofErr w:type="spellEnd"/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E231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E231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YouTube</w:t>
      </w:r>
      <w:r w:rsidR="00FC3CDB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этом важно не забывать о качестве ресурса.</w:t>
      </w:r>
      <w:r w:rsidRPr="003E23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необходимо помнить и приучить школьников: при использовании чужих наработок указывать авторов в своих работах и ссылки на </w:t>
      </w:r>
      <w:proofErr w:type="spellStart"/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интернет-ресурсы</w:t>
      </w:r>
      <w:proofErr w:type="spellEnd"/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751E8" w:rsidRPr="003E231B" w:rsidRDefault="009751E8" w:rsidP="00B37EE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записывании г</w:t>
      </w:r>
      <w:r w:rsidR="00FC3CDB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олосовых комментариев используется микрофон и программа «Звукозапись», которая ставит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ся автоматически при  установке ПО </w:t>
      </w:r>
      <w:r w:rsidRPr="003E231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Windows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Набранный материал собирается воедино с помощью следующих программ: «</w:t>
      </w:r>
      <w:proofErr w:type="spellStart"/>
      <w:r w:rsidRPr="003E231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MovieMaker</w:t>
      </w:r>
      <w:proofErr w:type="spellEnd"/>
      <w:r w:rsidR="00923715">
        <w:rPr>
          <w:rFonts w:ascii="Times New Roman" w:eastAsia="Times New Roman" w:hAnsi="Times New Roman" w:cs="Times New Roman"/>
          <w:sz w:val="28"/>
          <w:szCs w:val="28"/>
          <w:lang w:eastAsia="ru-RU"/>
        </w:rPr>
        <w:t>», (</w:t>
      </w:r>
      <w:proofErr w:type="spellStart"/>
      <w:r w:rsidRPr="003E231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WindowsXP</w:t>
      </w:r>
      <w:proofErr w:type="spellEnd"/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или «Киностудия </w:t>
      </w:r>
      <w:proofErr w:type="spellStart"/>
      <w:r w:rsidRPr="003E231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WindowsLaive</w:t>
      </w:r>
      <w:proofErr w:type="spellEnd"/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» (</w:t>
      </w:r>
      <w:r w:rsidRPr="003E231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Windows</w:t>
      </w:r>
      <w:r w:rsidR="00923715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751E8" w:rsidRPr="003E231B" w:rsidRDefault="00923715" w:rsidP="00B37EE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Обучающиеся </w:t>
      </w:r>
      <w:r w:rsidR="009751E8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должны знать точные требования к создаваемому продукту. Как правило, это обговаривается на этапе постановки задачи.</w:t>
      </w:r>
    </w:p>
    <w:p w:rsidR="009751E8" w:rsidRPr="003E231B" w:rsidRDefault="009751E8" w:rsidP="00B37EE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 к созданию </w:t>
      </w:r>
      <w:proofErr w:type="spellStart"/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буктрейлера</w:t>
      </w:r>
      <w:proofErr w:type="spellEnd"/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751E8" w:rsidRPr="003E231B" w:rsidRDefault="009751E8" w:rsidP="00B37EE2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Видеоролик должен быть захватывающим. Чтобы</w:t>
      </w:r>
      <w:r w:rsidR="009237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посмотрев его, захотелось прочитать книгу;</w:t>
      </w:r>
    </w:p>
    <w:p w:rsidR="009751E8" w:rsidRPr="003E231B" w:rsidRDefault="009751E8" w:rsidP="00B37EE2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Должна быть логически завершенная сюжетная линия. Интригующая концовка;</w:t>
      </w:r>
    </w:p>
    <w:p w:rsidR="009751E8" w:rsidRPr="003E231B" w:rsidRDefault="009751E8" w:rsidP="00B37EE2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протяжении всего видеоролика должен быть соблюден единый жанр;</w:t>
      </w:r>
    </w:p>
    <w:p w:rsidR="009751E8" w:rsidRPr="003E231B" w:rsidRDefault="009751E8" w:rsidP="00B37EE2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Интересные, понятн</w:t>
      </w:r>
      <w:r w:rsidR="00923715">
        <w:rPr>
          <w:rFonts w:ascii="Times New Roman" w:eastAsia="Times New Roman" w:hAnsi="Times New Roman" w:cs="Times New Roman"/>
          <w:sz w:val="28"/>
          <w:szCs w:val="28"/>
          <w:lang w:eastAsia="ru-RU"/>
        </w:rPr>
        <w:t>ые записи к картинкам, диалоги в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кадре, </w:t>
      </w:r>
      <w:r w:rsidR="00CC70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должны быть </w:t>
      </w: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написаны литературным языком;</w:t>
      </w:r>
    </w:p>
    <w:p w:rsidR="009751E8" w:rsidRPr="003E231B" w:rsidRDefault="009751E8" w:rsidP="00B37EE2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Качественная запись звука и подборка видео, картинок в хорошем разрешении;</w:t>
      </w:r>
    </w:p>
    <w:p w:rsidR="009751E8" w:rsidRDefault="009751E8" w:rsidP="00B37EE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пишется в начале ролика,</w:t>
      </w:r>
    </w:p>
    <w:p w:rsidR="00923715" w:rsidRPr="00B37EE2" w:rsidRDefault="00CC7065" w:rsidP="00B37EE2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923715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Созданные </w:t>
      </w:r>
      <w:proofErr w:type="spellStart"/>
      <w:r w:rsidR="00923715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буктрейлеры</w:t>
      </w:r>
      <w:proofErr w:type="spellEnd"/>
      <w:r w:rsidR="00923715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E15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можно показывать </w:t>
      </w:r>
      <w:r w:rsidR="00923715" w:rsidRPr="003E23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различных мероприятиях: литературные гостиные, школьные вечера, образовательные события, фестивали.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B37EE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(Прилагается </w:t>
      </w:r>
      <w:proofErr w:type="spellStart"/>
      <w:r w:rsidRPr="00B37EE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буктрейлер</w:t>
      </w:r>
      <w:proofErr w:type="spellEnd"/>
      <w:r w:rsidRPr="00B37EE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к роману М. Булгакова «Мастер и Маргарита»</w:t>
      </w:r>
      <w:r w:rsidR="001B2C5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Работу выполнили </w:t>
      </w:r>
      <w:proofErr w:type="gramStart"/>
      <w:r w:rsidR="001B2C5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обучающиеся</w:t>
      </w:r>
      <w:proofErr w:type="gramEnd"/>
      <w:r w:rsidR="001B2C5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11 класса Пшеничный Егор и </w:t>
      </w:r>
      <w:proofErr w:type="spellStart"/>
      <w:r w:rsidR="001B2C5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Сухаревский</w:t>
      </w:r>
      <w:proofErr w:type="spellEnd"/>
      <w:r w:rsidR="001B2C5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Е</w:t>
      </w:r>
      <w:r w:rsidRPr="00B37EE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).</w:t>
      </w:r>
    </w:p>
    <w:p w:rsidR="00FE468E" w:rsidRPr="003E231B" w:rsidRDefault="009751E8" w:rsidP="00B37E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31B">
        <w:rPr>
          <w:rFonts w:ascii="Times New Roman" w:hAnsi="Times New Roman" w:cs="Times New Roman"/>
          <w:sz w:val="28"/>
          <w:szCs w:val="28"/>
        </w:rPr>
        <w:t xml:space="preserve">         </w:t>
      </w:r>
      <w:r w:rsidR="00FC3CDB" w:rsidRPr="003E231B">
        <w:rPr>
          <w:rFonts w:ascii="Times New Roman" w:hAnsi="Times New Roman" w:cs="Times New Roman"/>
          <w:sz w:val="28"/>
          <w:szCs w:val="28"/>
        </w:rPr>
        <w:t>Можно сделать вывод, что ц</w:t>
      </w:r>
      <w:r w:rsidRPr="003E231B">
        <w:rPr>
          <w:rFonts w:ascii="Times New Roman" w:hAnsi="Times New Roman" w:cs="Times New Roman"/>
          <w:sz w:val="28"/>
          <w:szCs w:val="28"/>
        </w:rPr>
        <w:t>ифровая школа – это наше будущее.</w:t>
      </w:r>
    </w:p>
    <w:p w:rsidR="00923E3C" w:rsidRPr="003E231B" w:rsidRDefault="00CC7065" w:rsidP="00B37EE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923E3C" w:rsidRPr="003E231B">
        <w:rPr>
          <w:rFonts w:ascii="Times New Roman" w:hAnsi="Times New Roman" w:cs="Times New Roman"/>
          <w:sz w:val="28"/>
          <w:szCs w:val="28"/>
        </w:rPr>
        <w:t xml:space="preserve">Сегодня федеральный проект «Современная цифровая образовательная  среда в Российской Федерации» проходит 4 этап. Одним из важнейших его  направлений является проект «Цифровая школа».  </w:t>
      </w:r>
    </w:p>
    <w:p w:rsidR="00997F00" w:rsidRPr="003E231B" w:rsidRDefault="00997F00" w:rsidP="00B37EE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31B">
        <w:rPr>
          <w:rFonts w:ascii="Times New Roman" w:hAnsi="Times New Roman" w:cs="Times New Roman"/>
          <w:sz w:val="28"/>
          <w:szCs w:val="28"/>
        </w:rPr>
        <w:t xml:space="preserve">. </w:t>
      </w:r>
      <w:r w:rsidR="00CC7065">
        <w:rPr>
          <w:rFonts w:ascii="Times New Roman" w:hAnsi="Times New Roman" w:cs="Times New Roman"/>
          <w:sz w:val="28"/>
          <w:szCs w:val="28"/>
        </w:rPr>
        <w:t xml:space="preserve">  </w:t>
      </w:r>
      <w:r w:rsidRPr="003E231B">
        <w:rPr>
          <w:rFonts w:ascii="Times New Roman" w:hAnsi="Times New Roman" w:cs="Times New Roman"/>
          <w:sz w:val="28"/>
          <w:szCs w:val="28"/>
        </w:rPr>
        <w:t xml:space="preserve">Современные образовательные  технологии позволяют улучшить образовательный процесс, добиваться высоких  результатов  обучения.  С  каждым  годом  диапазон  применения  цифровых  образовательных технологий расширяется, и зависит от фантазии и технической  подготовленности учителя. Нашим детям предстоит жить в новой цифровой  </w:t>
      </w:r>
      <w:r w:rsidRPr="003E231B">
        <w:rPr>
          <w:rFonts w:ascii="Times New Roman" w:hAnsi="Times New Roman" w:cs="Times New Roman"/>
          <w:sz w:val="28"/>
          <w:szCs w:val="28"/>
        </w:rPr>
        <w:lastRenderedPageBreak/>
        <w:t xml:space="preserve">среде. Это заставляет переосмыслить имеющиеся подходы и методы обучения.  </w:t>
      </w:r>
    </w:p>
    <w:p w:rsidR="00831012" w:rsidRPr="003E231B" w:rsidRDefault="00CC7065" w:rsidP="00B37EE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831012" w:rsidRPr="003E231B">
        <w:rPr>
          <w:rFonts w:ascii="Times New Roman" w:hAnsi="Times New Roman" w:cs="Times New Roman"/>
          <w:sz w:val="28"/>
          <w:szCs w:val="28"/>
        </w:rPr>
        <w:t>Постепенно  цифровые  технологии  начинают  внедрять  и  при  проведении итоговой аттестации выпускников 9 классов – основного  государственного    экзамена    (ОГЭ),    для    оценки    всероссийских  проверочных работ (ВПР) и проведения национальных исследований  качества     образования     (НИКО).     Открытость     информации     о  деятельности    образовательных    организаций    и    систем    сегодня  обеспечивается преимущественно за счет цифровых технологий.</w:t>
      </w:r>
    </w:p>
    <w:p w:rsidR="003E231B" w:rsidRPr="003E231B" w:rsidRDefault="00CC7065" w:rsidP="00B37E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7691C" w:rsidRPr="003E231B">
        <w:rPr>
          <w:rFonts w:ascii="Times New Roman" w:hAnsi="Times New Roman" w:cs="Times New Roman"/>
          <w:sz w:val="28"/>
          <w:szCs w:val="28"/>
        </w:rPr>
        <w:t>Представление   о   том,   каким   должен   быть   «образованный  человек,  готовый  к  полноценной  жизни  в  обществе»,  непрерывно  меняется. Сегодня все признают два существенных факта: содержание  общеобразовательных  дисциплин  должно  обновлять</w:t>
      </w:r>
      <w:r w:rsidR="003E231B" w:rsidRPr="003E231B">
        <w:rPr>
          <w:rFonts w:ascii="Times New Roman" w:hAnsi="Times New Roman" w:cs="Times New Roman"/>
          <w:sz w:val="28"/>
          <w:szCs w:val="28"/>
        </w:rPr>
        <w:t xml:space="preserve">ся  и  при  этом  отражать </w:t>
      </w:r>
      <w:r w:rsidR="003E231B" w:rsidRPr="003E231B">
        <w:rPr>
          <w:rFonts w:ascii="Times New Roman" w:hAnsi="Times New Roman" w:cs="Times New Roman"/>
          <w:sz w:val="28"/>
          <w:szCs w:val="28"/>
        </w:rPr>
        <w:tab/>
        <w:t xml:space="preserve">цивилизационные </w:t>
      </w:r>
      <w:r w:rsidR="003E231B" w:rsidRPr="003E231B">
        <w:rPr>
          <w:rFonts w:ascii="Times New Roman" w:hAnsi="Times New Roman" w:cs="Times New Roman"/>
          <w:sz w:val="28"/>
          <w:szCs w:val="28"/>
        </w:rPr>
        <w:tab/>
        <w:t>изменения.</w:t>
      </w:r>
    </w:p>
    <w:p w:rsidR="003E231B" w:rsidRPr="003E231B" w:rsidRDefault="00CC7065" w:rsidP="00B37EE2">
      <w:pPr>
        <w:shd w:val="clear" w:color="auto" w:fill="FFFFFF"/>
        <w:spacing w:before="100" w:beforeAutospacing="1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         </w:t>
      </w:r>
      <w:r w:rsidR="003E231B" w:rsidRPr="003E231B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Таким образом, использование цифровых технологий на уроках литературы открывает множество возможностей для более глубокого и увлекательного изучения произведений. Включение интерактивных ресурсов, мультимедиа и творческих заданий способствует развитию аналитического мышления, языковой культуры и творческого потенциала </w:t>
      </w:r>
      <w:r w:rsidR="00303FA4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об</w:t>
      </w:r>
      <w:r w:rsidR="003E231B" w:rsidRPr="003E231B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уча</w:t>
      </w:r>
      <w:r w:rsidR="00303FA4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ю</w:t>
      </w:r>
      <w:r w:rsidR="003E231B" w:rsidRPr="003E231B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щихся. Но необходимо помнить, что </w:t>
      </w:r>
      <w:r w:rsidR="003E231B" w:rsidRPr="003E231B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чрезмерное увлечение технологиями</w:t>
      </w:r>
      <w:r w:rsidR="003E231B" w:rsidRPr="003E231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может привести к снижению интереса к традиционному чтению и письменной практике.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3E231B" w:rsidRPr="003E231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Чтобы использование цифровых технологий было эффективным, необходимо искать баланс между традиционными и инновационными методами обучения. </w:t>
      </w:r>
    </w:p>
    <w:p w:rsidR="003E231B" w:rsidRDefault="003E231B" w:rsidP="00B37EE2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3E231B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Учителю важно выбирать те методы и инструменты, которые соответствуют целям урока и интересам </w:t>
      </w:r>
      <w:r w:rsidR="00CC706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об</w:t>
      </w:r>
      <w:r w:rsidRPr="003E231B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уч</w:t>
      </w:r>
      <w:r w:rsidR="00CC706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ающихся</w:t>
      </w:r>
      <w:r w:rsidRPr="003E231B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, помогая им открыть для себя богатство литературного мира.</w:t>
      </w:r>
    </w:p>
    <w:p w:rsidR="003E231B" w:rsidRDefault="003E231B" w:rsidP="00B37EE2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</w:p>
    <w:p w:rsidR="003E231B" w:rsidRDefault="003E231B" w:rsidP="003E231B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</w:p>
    <w:p w:rsidR="00E427EA" w:rsidRPr="00E427EA" w:rsidRDefault="00E427EA" w:rsidP="006067F8">
      <w:pPr>
        <w:spacing w:after="0" w:line="360" w:lineRule="auto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</w:p>
    <w:p w:rsidR="007B71FB" w:rsidRPr="006067F8" w:rsidRDefault="007B71FB" w:rsidP="007B71FB">
      <w:pPr>
        <w:numPr>
          <w:ilvl w:val="0"/>
          <w:numId w:val="2"/>
        </w:numPr>
        <w:spacing w:after="160" w:line="360" w:lineRule="auto"/>
        <w:ind w:firstLine="851"/>
        <w:contextualSpacing/>
        <w:rPr>
          <w:rFonts w:ascii="Times New Roman" w:eastAsia="Calibri" w:hAnsi="Times New Roman" w:cs="Times New Roman"/>
          <w:kern w:val="2"/>
          <w:sz w:val="28"/>
          <w:szCs w:val="28"/>
          <w:lang w:val="en-US"/>
          <w14:ligatures w14:val="standardContextual"/>
        </w:rPr>
      </w:pPr>
      <w:proofErr w:type="spellStart"/>
      <w:r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Аметова</w:t>
      </w:r>
      <w:proofErr w:type="spellEnd"/>
      <w:r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Э. К. Интерактивные методы обучения на уроках русского языка и литературы // Проблемы современного педагогического образования. </w:t>
      </w:r>
      <w:r w:rsidRPr="001B2C5B">
        <w:rPr>
          <w:rFonts w:ascii="Times New Roman" w:eastAsia="Calibri" w:hAnsi="Times New Roman" w:cs="Times New Roman"/>
          <w:kern w:val="2"/>
          <w:sz w:val="28"/>
          <w:szCs w:val="28"/>
          <w:lang w:val="en-US"/>
          <w14:ligatures w14:val="standardContextual"/>
        </w:rPr>
        <w:t xml:space="preserve">2019. №63-1. </w:t>
      </w:r>
      <w:r w:rsidRPr="006067F8">
        <w:rPr>
          <w:rFonts w:ascii="Times New Roman" w:eastAsia="Calibri" w:hAnsi="Times New Roman" w:cs="Times New Roman"/>
          <w:kern w:val="2"/>
          <w:sz w:val="28"/>
          <w:szCs w:val="28"/>
          <w:lang w:val="en-US"/>
          <w14:ligatures w14:val="standardContextual"/>
        </w:rPr>
        <w:t xml:space="preserve">URL: </w:t>
      </w:r>
      <w:hyperlink r:id="rId6" w:history="1">
        <w:r w:rsidRPr="006067F8">
          <w:rPr>
            <w:rFonts w:ascii="Times New Roman" w:eastAsia="Calibri" w:hAnsi="Times New Roman" w:cs="Times New Roman"/>
            <w:color w:val="0563C1"/>
            <w:kern w:val="2"/>
            <w:sz w:val="28"/>
            <w:szCs w:val="28"/>
            <w:u w:val="single"/>
            <w:lang w:val="en-US"/>
            <w14:ligatures w14:val="standardContextual"/>
          </w:rPr>
          <w:t>https://cyberleninka.ru/article/n/interaktivnye-metody-obucheniya-na-urokah-russkogo-yazyka-i-literatury</w:t>
        </w:r>
      </w:hyperlink>
      <w:r w:rsidRPr="006067F8">
        <w:rPr>
          <w:rFonts w:ascii="Times New Roman" w:eastAsia="Calibri" w:hAnsi="Times New Roman" w:cs="Times New Roman"/>
          <w:kern w:val="2"/>
          <w:sz w:val="28"/>
          <w:szCs w:val="28"/>
          <w:lang w:val="en-US"/>
          <w14:ligatures w14:val="standardContextual"/>
        </w:rPr>
        <w:t xml:space="preserve"> </w:t>
      </w:r>
    </w:p>
    <w:p w:rsidR="007B71FB" w:rsidRPr="006067F8" w:rsidRDefault="007B71FB" w:rsidP="007B71FB">
      <w:pPr>
        <w:numPr>
          <w:ilvl w:val="0"/>
          <w:numId w:val="2"/>
        </w:numPr>
        <w:spacing w:after="160" w:line="360" w:lineRule="auto"/>
        <w:ind w:firstLine="851"/>
        <w:contextualSpacing/>
        <w:rPr>
          <w:rFonts w:ascii="Times New Roman" w:eastAsia="Calibri" w:hAnsi="Times New Roman" w:cs="Times New Roman"/>
          <w:kern w:val="2"/>
          <w:sz w:val="28"/>
          <w:szCs w:val="28"/>
          <w:lang w:val="en-US"/>
          <w14:ligatures w14:val="standardContextual"/>
        </w:rPr>
      </w:pPr>
      <w:r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Дудко Т. А. Мультимедиа технологии в преподавании русского языка и литературы // Личность, семья и общество: вопросы педагогики и психологии. </w:t>
      </w:r>
      <w:r w:rsidRPr="006067F8">
        <w:rPr>
          <w:rFonts w:ascii="Times New Roman" w:eastAsia="Calibri" w:hAnsi="Times New Roman" w:cs="Times New Roman"/>
          <w:kern w:val="2"/>
          <w:sz w:val="28"/>
          <w:szCs w:val="28"/>
          <w:lang w:val="en-US"/>
          <w14:ligatures w14:val="standardContextual"/>
        </w:rPr>
        <w:t xml:space="preserve">2015. №5 (51). URL: </w:t>
      </w:r>
      <w:hyperlink r:id="rId7" w:history="1">
        <w:r w:rsidRPr="006067F8">
          <w:rPr>
            <w:rFonts w:ascii="Times New Roman" w:eastAsia="Calibri" w:hAnsi="Times New Roman" w:cs="Times New Roman"/>
            <w:color w:val="0563C1"/>
            <w:kern w:val="2"/>
            <w:sz w:val="28"/>
            <w:szCs w:val="28"/>
            <w:u w:val="single"/>
            <w:lang w:val="en-US"/>
            <w14:ligatures w14:val="standardContextual"/>
          </w:rPr>
          <w:t>https://cyberleninka.ru/article/n/multimedia-tehnologii-v-prepodavanii-russkogo-yazyka-i-literatury</w:t>
        </w:r>
      </w:hyperlink>
      <w:r w:rsidRPr="006067F8">
        <w:rPr>
          <w:rFonts w:ascii="Times New Roman" w:eastAsia="Calibri" w:hAnsi="Times New Roman" w:cs="Times New Roman"/>
          <w:kern w:val="2"/>
          <w:sz w:val="28"/>
          <w:szCs w:val="28"/>
          <w:lang w:val="en-US"/>
          <w14:ligatures w14:val="standardContextual"/>
        </w:rPr>
        <w:t xml:space="preserve"> </w:t>
      </w:r>
    </w:p>
    <w:p w:rsidR="006C147E" w:rsidRPr="006067F8" w:rsidRDefault="006067F8" w:rsidP="006067F8">
      <w:pPr>
        <w:pStyle w:val="a3"/>
        <w:ind w:left="2999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1B2C5B">
        <w:rPr>
          <w:rFonts w:ascii="Times New Roman" w:eastAsia="Calibri" w:hAnsi="Times New Roman" w:cs="Times New Roman"/>
          <w:kern w:val="2"/>
          <w:sz w:val="28"/>
          <w:szCs w:val="28"/>
          <w:lang w:val="en-US"/>
          <w14:ligatures w14:val="standardContextual"/>
        </w:rPr>
        <w:t xml:space="preserve">           </w:t>
      </w:r>
      <w: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3.  </w:t>
      </w:r>
      <w:r w:rsidR="006C147E"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Павлова И.Г. Современные цифровые технологии в образовательном пространстве: сборник трудов конференции. // </w:t>
      </w:r>
      <w:proofErr w:type="spellStart"/>
      <w:r w:rsidR="006C147E"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Цифровизация</w:t>
      </w:r>
      <w:proofErr w:type="spellEnd"/>
      <w:r w:rsidR="006C147E"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образования: вызовы современности</w:t>
      </w:r>
      <w:proofErr w:type="gramStart"/>
      <w:r w:rsidR="006C147E"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:</w:t>
      </w:r>
      <w:proofErr w:type="gramEnd"/>
      <w:r w:rsidR="006C147E"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материалы </w:t>
      </w:r>
      <w:proofErr w:type="spellStart"/>
      <w:r w:rsidR="006C147E"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Всерос</w:t>
      </w:r>
      <w:proofErr w:type="spellEnd"/>
      <w:r w:rsidR="006C147E"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. науч. </w:t>
      </w:r>
      <w:proofErr w:type="spellStart"/>
      <w:r w:rsidR="006C147E"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конф</w:t>
      </w:r>
      <w:proofErr w:type="spellEnd"/>
      <w:r w:rsidR="006C147E"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. с международным участием (Чебоксары, 13 </w:t>
      </w:r>
      <w:proofErr w:type="spellStart"/>
      <w:r w:rsidR="006C147E"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нояб</w:t>
      </w:r>
      <w:proofErr w:type="spellEnd"/>
      <w:r w:rsidR="006C147E"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. 2020 г.) / </w:t>
      </w:r>
      <w:proofErr w:type="spellStart"/>
      <w:r w:rsidR="006C147E"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редкол</w:t>
      </w:r>
      <w:proofErr w:type="spellEnd"/>
      <w:r w:rsidR="006C147E"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.: Р.И. Кириллова [и др.] – Чебоксары: ИД «Среда», 2020. – С. 149-153. – </w:t>
      </w:r>
      <w:proofErr w:type="gramStart"/>
      <w:r w:rsidR="006C147E" w:rsidRPr="006067F8">
        <w:rPr>
          <w:rFonts w:ascii="Times New Roman" w:eastAsia="Calibri" w:hAnsi="Times New Roman" w:cs="Times New Roman"/>
          <w:kern w:val="2"/>
          <w:sz w:val="28"/>
          <w:szCs w:val="28"/>
          <w:lang w:val="en-US"/>
          <w14:ligatures w14:val="standardContextual"/>
        </w:rPr>
        <w:t>ISBN</w:t>
      </w:r>
      <w:r w:rsidR="006C147E" w:rsidRPr="006067F8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978-5-907313-86-6.</w:t>
      </w:r>
      <w:proofErr w:type="gramEnd"/>
    </w:p>
    <w:p w:rsidR="006C147E" w:rsidRPr="006067F8" w:rsidRDefault="006C147E" w:rsidP="006067F8">
      <w:pPr>
        <w:spacing w:after="160" w:line="360" w:lineRule="auto"/>
        <w:ind w:left="3850"/>
        <w:contextualSpacing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</w:p>
    <w:p w:rsidR="00512627" w:rsidRPr="00FE468E" w:rsidRDefault="00512627" w:rsidP="00EF2BE4">
      <w:pPr>
        <w:rPr>
          <w:b/>
        </w:rPr>
      </w:pPr>
    </w:p>
    <w:sectPr w:rsidR="00512627" w:rsidRPr="00FE46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373CD"/>
    <w:multiLevelType w:val="multilevel"/>
    <w:tmpl w:val="B6044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6A5B0E"/>
    <w:multiLevelType w:val="hybridMultilevel"/>
    <w:tmpl w:val="CE66D7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65E147D5"/>
    <w:multiLevelType w:val="hybridMultilevel"/>
    <w:tmpl w:val="DD8E3DFA"/>
    <w:lvl w:ilvl="0" w:tplc="0419000F">
      <w:start w:val="1"/>
      <w:numFmt w:val="decimal"/>
      <w:lvlText w:val="%1."/>
      <w:lvlJc w:val="left"/>
      <w:pPr>
        <w:ind w:left="2999" w:hanging="360"/>
      </w:pPr>
    </w:lvl>
    <w:lvl w:ilvl="1" w:tplc="04190019" w:tentative="1">
      <w:start w:val="1"/>
      <w:numFmt w:val="lowerLetter"/>
      <w:lvlText w:val="%2."/>
      <w:lvlJc w:val="left"/>
      <w:pPr>
        <w:ind w:left="3719" w:hanging="360"/>
      </w:pPr>
    </w:lvl>
    <w:lvl w:ilvl="2" w:tplc="0419001B" w:tentative="1">
      <w:start w:val="1"/>
      <w:numFmt w:val="lowerRoman"/>
      <w:lvlText w:val="%3."/>
      <w:lvlJc w:val="right"/>
      <w:pPr>
        <w:ind w:left="4439" w:hanging="180"/>
      </w:pPr>
    </w:lvl>
    <w:lvl w:ilvl="3" w:tplc="0419000F" w:tentative="1">
      <w:start w:val="1"/>
      <w:numFmt w:val="decimal"/>
      <w:lvlText w:val="%4."/>
      <w:lvlJc w:val="left"/>
      <w:pPr>
        <w:ind w:left="5159" w:hanging="360"/>
      </w:pPr>
    </w:lvl>
    <w:lvl w:ilvl="4" w:tplc="04190019" w:tentative="1">
      <w:start w:val="1"/>
      <w:numFmt w:val="lowerLetter"/>
      <w:lvlText w:val="%5."/>
      <w:lvlJc w:val="left"/>
      <w:pPr>
        <w:ind w:left="5879" w:hanging="360"/>
      </w:pPr>
    </w:lvl>
    <w:lvl w:ilvl="5" w:tplc="0419001B" w:tentative="1">
      <w:start w:val="1"/>
      <w:numFmt w:val="lowerRoman"/>
      <w:lvlText w:val="%6."/>
      <w:lvlJc w:val="right"/>
      <w:pPr>
        <w:ind w:left="6599" w:hanging="180"/>
      </w:pPr>
    </w:lvl>
    <w:lvl w:ilvl="6" w:tplc="0419000F" w:tentative="1">
      <w:start w:val="1"/>
      <w:numFmt w:val="decimal"/>
      <w:lvlText w:val="%7."/>
      <w:lvlJc w:val="left"/>
      <w:pPr>
        <w:ind w:left="7319" w:hanging="360"/>
      </w:pPr>
    </w:lvl>
    <w:lvl w:ilvl="7" w:tplc="04190019" w:tentative="1">
      <w:start w:val="1"/>
      <w:numFmt w:val="lowerLetter"/>
      <w:lvlText w:val="%8."/>
      <w:lvlJc w:val="left"/>
      <w:pPr>
        <w:ind w:left="8039" w:hanging="360"/>
      </w:pPr>
    </w:lvl>
    <w:lvl w:ilvl="8" w:tplc="0419001B" w:tentative="1">
      <w:start w:val="1"/>
      <w:numFmt w:val="lowerRoman"/>
      <w:lvlText w:val="%9."/>
      <w:lvlJc w:val="right"/>
      <w:pPr>
        <w:ind w:left="8759" w:hanging="180"/>
      </w:pPr>
    </w:lvl>
  </w:abstractNum>
  <w:abstractNum w:abstractNumId="3">
    <w:nsid w:val="6BEA3E5A"/>
    <w:multiLevelType w:val="hybridMultilevel"/>
    <w:tmpl w:val="7CCE74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FEA"/>
    <w:rsid w:val="00134B93"/>
    <w:rsid w:val="001B2C5B"/>
    <w:rsid w:val="002B0DF1"/>
    <w:rsid w:val="002C197E"/>
    <w:rsid w:val="00303FA4"/>
    <w:rsid w:val="00313A30"/>
    <w:rsid w:val="00325F04"/>
    <w:rsid w:val="00327241"/>
    <w:rsid w:val="003C174E"/>
    <w:rsid w:val="003E231B"/>
    <w:rsid w:val="0047691C"/>
    <w:rsid w:val="0048508E"/>
    <w:rsid w:val="00512627"/>
    <w:rsid w:val="00523BF9"/>
    <w:rsid w:val="00562C84"/>
    <w:rsid w:val="005B56A5"/>
    <w:rsid w:val="006067F8"/>
    <w:rsid w:val="00623794"/>
    <w:rsid w:val="006A2E01"/>
    <w:rsid w:val="006C147E"/>
    <w:rsid w:val="006E4B38"/>
    <w:rsid w:val="00736CB6"/>
    <w:rsid w:val="007B71FB"/>
    <w:rsid w:val="00831012"/>
    <w:rsid w:val="00861833"/>
    <w:rsid w:val="008E2C5B"/>
    <w:rsid w:val="008F7312"/>
    <w:rsid w:val="00923715"/>
    <w:rsid w:val="00923E3C"/>
    <w:rsid w:val="009751E8"/>
    <w:rsid w:val="00991DD6"/>
    <w:rsid w:val="00992069"/>
    <w:rsid w:val="00997F00"/>
    <w:rsid w:val="009C7FEA"/>
    <w:rsid w:val="00A26962"/>
    <w:rsid w:val="00A7635A"/>
    <w:rsid w:val="00B37EE2"/>
    <w:rsid w:val="00B64E9D"/>
    <w:rsid w:val="00BB3CFE"/>
    <w:rsid w:val="00BE15FD"/>
    <w:rsid w:val="00CC7065"/>
    <w:rsid w:val="00E3631C"/>
    <w:rsid w:val="00E427EA"/>
    <w:rsid w:val="00EF2BE4"/>
    <w:rsid w:val="00FC3CDB"/>
    <w:rsid w:val="00FE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F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1DD6"/>
    <w:pPr>
      <w:ind w:left="720"/>
      <w:contextualSpacing/>
    </w:pPr>
  </w:style>
  <w:style w:type="character" w:customStyle="1" w:styleId="hl">
    <w:name w:val="hl"/>
    <w:basedOn w:val="a0"/>
    <w:rsid w:val="006237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F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1DD6"/>
    <w:pPr>
      <w:ind w:left="720"/>
      <w:contextualSpacing/>
    </w:pPr>
  </w:style>
  <w:style w:type="character" w:customStyle="1" w:styleId="hl">
    <w:name w:val="hl"/>
    <w:basedOn w:val="a0"/>
    <w:rsid w:val="006237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582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3999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87510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cyberleninka.ru/article/n/multimedia-tehnologii-v-prepodavanii-russkogo-yazyka-i-literatur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yberleninka.ru/article/n/interaktivnye-metody-obucheniya-na-urokah-russkogo-yazyka-i-literatur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1227</Words>
  <Characters>6998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2025-10-11T15:30:00Z</dcterms:created>
  <dcterms:modified xsi:type="dcterms:W3CDTF">2025-10-11T15:30:00Z</dcterms:modified>
</cp:coreProperties>
</file>